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CC25D" w14:textId="77777777" w:rsidR="00F83B63" w:rsidRPr="0011763F" w:rsidRDefault="0011763F" w:rsidP="0011763F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  <w:r w:rsidRPr="0011763F">
        <w:rPr>
          <w:b/>
          <w:u w:val="single"/>
        </w:rPr>
        <w:t>Chart</w:t>
      </w:r>
      <w:r w:rsidRPr="0011763F">
        <w:rPr>
          <w:b/>
          <w:u w:val="single"/>
        </w:rPr>
        <w:t>e monnaie compl</w:t>
      </w:r>
      <w:r w:rsidRPr="0011763F">
        <w:rPr>
          <w:b/>
          <w:u w:val="single"/>
        </w:rPr>
        <w:t xml:space="preserve">émentaire locale de Bruxelles </w:t>
      </w:r>
    </w:p>
    <w:p w14:paraId="1A793324" w14:textId="77777777" w:rsidR="00F83B63" w:rsidRPr="0011763F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36ABBF40" w14:textId="77777777" w:rsidR="00F83B63" w:rsidRPr="0011763F" w:rsidRDefault="0011763F" w:rsidP="0011763F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  <w:r w:rsidRPr="0011763F">
        <w:rPr>
          <w:b/>
          <w:u w:val="single"/>
        </w:rPr>
        <w:t xml:space="preserve">Les objectifs : </w:t>
      </w:r>
    </w:p>
    <w:p w14:paraId="75D4C58D" w14:textId="77777777" w:rsidR="00F83B63" w:rsidRPr="0011763F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7EABA11D" w14:textId="77777777" w:rsidR="00F83B63" w:rsidRDefault="0011763F" w:rsidP="0011763F">
      <w:pPr>
        <w:pStyle w:val="Corpsdetexte"/>
        <w:spacing w:line="266" w:lineRule="auto"/>
        <w:ind w:left="112" w:right="307" w:firstLine="9"/>
        <w:jc w:val="both"/>
      </w:pPr>
      <w:r>
        <w:t>Afin de mettre en place un outil (monnaie</w:t>
      </w:r>
      <w:r>
        <w:t xml:space="preserve">) </w:t>
      </w:r>
      <w:r w:rsidRPr="0011763F">
        <w:t xml:space="preserve">qui </w:t>
      </w:r>
      <w:r>
        <w:t>favorise</w:t>
      </w:r>
      <w:r>
        <w:t xml:space="preserve"> le</w:t>
      </w:r>
      <w:r>
        <w:t xml:space="preserve"> développement d'une économie plus respectueuse de l'être</w:t>
      </w:r>
      <w:r>
        <w:t xml:space="preserve"> humain</w:t>
      </w:r>
      <w:r>
        <w:t xml:space="preserve"> et de son environnement, « </w:t>
      </w:r>
      <w:r w:rsidRPr="0011763F">
        <w:t xml:space="preserve"> </w:t>
      </w:r>
      <w:r>
        <w:t>l’équipe » poursuit différents objectifs</w:t>
      </w:r>
      <w:r w:rsidRPr="0011763F">
        <w:t>:</w:t>
      </w:r>
    </w:p>
    <w:p w14:paraId="1950CF25" w14:textId="77777777" w:rsidR="00F83B63" w:rsidRPr="0011763F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4C2790CA" w14:textId="77777777" w:rsidR="00F83B63" w:rsidRPr="0011763F" w:rsidRDefault="0011763F" w:rsidP="0011763F">
      <w:pPr>
        <w:pStyle w:val="Corpsdetexte"/>
        <w:numPr>
          <w:ilvl w:val="0"/>
          <w:numId w:val="5"/>
        </w:numPr>
        <w:spacing w:line="266" w:lineRule="auto"/>
        <w:ind w:right="307"/>
        <w:jc w:val="both"/>
      </w:pPr>
      <w:r w:rsidRPr="0011763F">
        <w:t>Renforcer et valoriser les circuits courts en simplifiant</w:t>
      </w:r>
      <w:r w:rsidRPr="0011763F">
        <w:t xml:space="preserve"> </w:t>
      </w:r>
      <w:r>
        <w:t>la</w:t>
      </w:r>
      <w:r w:rsidRPr="0011763F">
        <w:t xml:space="preserve"> mise </w:t>
      </w:r>
      <w:r w:rsidRPr="0011763F">
        <w:t xml:space="preserve">en </w:t>
      </w:r>
      <w:r w:rsidRPr="0011763F">
        <w:t xml:space="preserve">réseau </w:t>
      </w:r>
      <w:r w:rsidRPr="0011763F">
        <w:t>de</w:t>
      </w:r>
      <w:r w:rsidRPr="0011763F">
        <w:t xml:space="preserve"> producteurs</w:t>
      </w:r>
      <w:r w:rsidRPr="0011763F">
        <w:t>, commerçants</w:t>
      </w:r>
      <w:r w:rsidRPr="0011763F">
        <w:t xml:space="preserve"> et</w:t>
      </w:r>
      <w:r w:rsidRPr="0011763F">
        <w:t xml:space="preserve"> </w:t>
      </w:r>
      <w:r w:rsidRPr="0011763F">
        <w:t>consommateurs.</w:t>
      </w:r>
    </w:p>
    <w:p w14:paraId="24EA60C3" w14:textId="77777777" w:rsidR="00F83B63" w:rsidRDefault="0011763F" w:rsidP="0011763F">
      <w:pPr>
        <w:pStyle w:val="Corpsdetexte"/>
        <w:numPr>
          <w:ilvl w:val="0"/>
          <w:numId w:val="5"/>
        </w:numPr>
        <w:spacing w:line="266" w:lineRule="auto"/>
        <w:ind w:right="307"/>
        <w:jc w:val="both"/>
      </w:pPr>
      <w:r w:rsidRPr="0011763F">
        <w:t xml:space="preserve">Développer </w:t>
      </w:r>
      <w:r w:rsidRPr="0011763F">
        <w:t>et privilégier la solidarité en créant</w:t>
      </w:r>
      <w:r w:rsidRPr="0011763F">
        <w:t xml:space="preserve"> du lien social</w:t>
      </w:r>
      <w:r w:rsidRPr="0011763F">
        <w:t xml:space="preserve"> </w:t>
      </w:r>
      <w:r w:rsidRPr="0011763F">
        <w:t>sur ba</w:t>
      </w:r>
      <w:r w:rsidRPr="0011763F">
        <w:t xml:space="preserve">se </w:t>
      </w:r>
      <w:r w:rsidRPr="0011763F">
        <w:t>locale</w:t>
      </w:r>
      <w:r w:rsidRPr="0011763F">
        <w:t xml:space="preserve"> tout en favorisant</w:t>
      </w:r>
      <w:r w:rsidRPr="0011763F">
        <w:t xml:space="preserve"> les</w:t>
      </w:r>
      <w:r w:rsidRPr="0011763F">
        <w:t xml:space="preserve"> </w:t>
      </w:r>
      <w:r w:rsidRPr="0011763F">
        <w:t>échanges.</w:t>
      </w:r>
    </w:p>
    <w:p w14:paraId="4E8EE857" w14:textId="77777777" w:rsidR="0011763F" w:rsidRDefault="0011763F" w:rsidP="0011763F">
      <w:pPr>
        <w:pStyle w:val="Corpsdetexte"/>
        <w:numPr>
          <w:ilvl w:val="0"/>
          <w:numId w:val="5"/>
        </w:numPr>
        <w:spacing w:line="266" w:lineRule="auto"/>
        <w:ind w:right="307"/>
        <w:jc w:val="both"/>
      </w:pPr>
      <w:r w:rsidRPr="0011763F">
        <w:t xml:space="preserve">Favoriser et soutenir la culture ainsi que les initiatives respectueuses de l'environnement et de l’humain. </w:t>
      </w:r>
    </w:p>
    <w:p w14:paraId="5B7420BA" w14:textId="77777777" w:rsidR="0011763F" w:rsidRPr="0011763F" w:rsidRDefault="0011763F" w:rsidP="0011763F">
      <w:pPr>
        <w:pStyle w:val="Corpsdetexte"/>
        <w:numPr>
          <w:ilvl w:val="0"/>
          <w:numId w:val="5"/>
        </w:numPr>
        <w:spacing w:line="266" w:lineRule="auto"/>
        <w:ind w:right="307"/>
        <w:jc w:val="both"/>
      </w:pPr>
      <w:r w:rsidRPr="0011763F">
        <w:t>Lutter contre la fuite des capitaux et la spéculation en attirant et en faisant</w:t>
      </w:r>
      <w:r>
        <w:t xml:space="preserve"> </w:t>
      </w:r>
      <w:r w:rsidRPr="0011763F">
        <w:t xml:space="preserve">circuler la richesse créée dans </w:t>
      </w:r>
      <w:r>
        <w:t>la</w:t>
      </w:r>
      <w:r w:rsidRPr="0011763F">
        <w:t xml:space="preserve"> région de Bruxelles.</w:t>
      </w:r>
    </w:p>
    <w:p w14:paraId="11187895" w14:textId="77777777" w:rsidR="00F83B63" w:rsidRPr="0011763F" w:rsidRDefault="0011763F" w:rsidP="0011763F">
      <w:pPr>
        <w:pStyle w:val="Corpsdetexte"/>
        <w:numPr>
          <w:ilvl w:val="0"/>
          <w:numId w:val="5"/>
        </w:numPr>
        <w:spacing w:line="266" w:lineRule="auto"/>
        <w:ind w:right="307"/>
        <w:jc w:val="both"/>
      </w:pPr>
      <w:r w:rsidRPr="0011763F">
        <w:t xml:space="preserve">Renforcer la vie locale à travers </w:t>
      </w:r>
      <w:r w:rsidRPr="0011763F">
        <w:t>la participation</w:t>
      </w:r>
      <w:r w:rsidRPr="0011763F">
        <w:t xml:space="preserve"> citoyenne</w:t>
      </w:r>
    </w:p>
    <w:p w14:paraId="72D6AD04" w14:textId="77777777" w:rsidR="00F83B63" w:rsidRPr="0011763F" w:rsidRDefault="00F83B63" w:rsidP="0011763F">
      <w:pPr>
        <w:pStyle w:val="Corpsdetexte"/>
        <w:spacing w:line="266" w:lineRule="auto"/>
        <w:ind w:right="307"/>
        <w:jc w:val="both"/>
      </w:pPr>
    </w:p>
    <w:p w14:paraId="30B857D5" w14:textId="77777777" w:rsidR="00F83B63" w:rsidRPr="0011763F" w:rsidRDefault="0011763F" w:rsidP="0011763F">
      <w:pPr>
        <w:pStyle w:val="Corpsdetexte"/>
        <w:spacing w:line="266" w:lineRule="auto"/>
        <w:ind w:left="112" w:right="307" w:firstLine="9"/>
        <w:jc w:val="both"/>
        <w:rPr>
          <w:u w:val="single"/>
        </w:rPr>
      </w:pPr>
      <w:r w:rsidRPr="0011763F">
        <w:rPr>
          <w:u w:val="single"/>
        </w:rPr>
        <w:t>Les valeurs</w:t>
      </w:r>
      <w:r w:rsidRPr="0011763F">
        <w:rPr>
          <w:u w:val="single"/>
        </w:rPr>
        <w:t xml:space="preserve"> : </w:t>
      </w:r>
    </w:p>
    <w:p w14:paraId="2B0E5714" w14:textId="77777777" w:rsidR="00F83B63" w:rsidRPr="0011763F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602F65CB" w14:textId="77777777" w:rsidR="00F83B63" w:rsidRPr="0011763F" w:rsidRDefault="0011763F" w:rsidP="0011763F">
      <w:pPr>
        <w:pStyle w:val="Corpsdetexte"/>
        <w:spacing w:line="266" w:lineRule="auto"/>
        <w:ind w:left="112" w:right="307" w:firstLine="9"/>
        <w:jc w:val="both"/>
      </w:pPr>
      <w:r w:rsidRPr="0011763F">
        <w:t xml:space="preserve">Pour </w:t>
      </w:r>
      <w:r w:rsidRPr="0011763F">
        <w:t>réaliser</w:t>
      </w:r>
      <w:r w:rsidRPr="0011763F">
        <w:t xml:space="preserve"> </w:t>
      </w:r>
      <w:r w:rsidRPr="0011763F">
        <w:t xml:space="preserve">au </w:t>
      </w:r>
      <w:r w:rsidRPr="0011763F">
        <w:t xml:space="preserve">mieux </w:t>
      </w:r>
      <w:r w:rsidRPr="0011763F">
        <w:t xml:space="preserve">ces objectifs </w:t>
      </w:r>
      <w:r w:rsidRPr="0011763F">
        <w:t xml:space="preserve"> </w:t>
      </w:r>
      <w:r w:rsidRPr="0011763F">
        <w:t xml:space="preserve">« I ‘équipe » </w:t>
      </w:r>
      <w:proofErr w:type="gramStart"/>
      <w:r w:rsidRPr="0011763F">
        <w:t>travaille</w:t>
      </w:r>
      <w:proofErr w:type="gramEnd"/>
      <w:r w:rsidRPr="0011763F">
        <w:t xml:space="preserve"> main da</w:t>
      </w:r>
      <w:r w:rsidRPr="0011763F">
        <w:t>ns la</w:t>
      </w:r>
      <w:r w:rsidRPr="0011763F">
        <w:t xml:space="preserve"> main</w:t>
      </w:r>
      <w:r w:rsidRPr="0011763F">
        <w:t xml:space="preserve"> autour</w:t>
      </w:r>
      <w:r w:rsidRPr="0011763F">
        <w:t xml:space="preserve"> </w:t>
      </w:r>
      <w:r w:rsidRPr="0011763F">
        <w:t>de</w:t>
      </w:r>
      <w:r>
        <w:t xml:space="preserve"> </w:t>
      </w:r>
      <w:r w:rsidRPr="0011763F">
        <w:t>valeurs</w:t>
      </w:r>
      <w:r w:rsidRPr="0011763F">
        <w:t xml:space="preserve"> communes </w:t>
      </w:r>
      <w:r w:rsidRPr="0011763F">
        <w:t>:</w:t>
      </w:r>
    </w:p>
    <w:p w14:paraId="1560FA2F" w14:textId="77777777" w:rsidR="00F83B63" w:rsidRPr="0011763F" w:rsidRDefault="0011763F" w:rsidP="0011763F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 w:rsidRPr="0011763F">
        <w:t>Solidarité,</w:t>
      </w:r>
    </w:p>
    <w:p w14:paraId="446AA3F5" w14:textId="77777777" w:rsidR="00F83B63" w:rsidRPr="0011763F" w:rsidRDefault="0011763F" w:rsidP="0011763F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 w:rsidRPr="0011763F">
        <w:t>Respect de I ‘humain</w:t>
      </w:r>
      <w:r w:rsidRPr="0011763F">
        <w:t xml:space="preserve"> et </w:t>
      </w:r>
      <w:r w:rsidRPr="0011763F">
        <w:t xml:space="preserve">de </w:t>
      </w:r>
      <w:r w:rsidRPr="0011763F">
        <w:t>son environnement,</w:t>
      </w:r>
    </w:p>
    <w:p w14:paraId="4A20C166" w14:textId="77777777" w:rsidR="0011763F" w:rsidRDefault="0011763F" w:rsidP="0011763F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 w:rsidRPr="0011763F">
        <w:t>Citoyenneté</w:t>
      </w:r>
      <w:r w:rsidRPr="0011763F">
        <w:t xml:space="preserve"> </w:t>
      </w:r>
    </w:p>
    <w:p w14:paraId="65A84643" w14:textId="77777777" w:rsidR="00F83B63" w:rsidRPr="0011763F" w:rsidRDefault="0011763F" w:rsidP="0011763F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 w:rsidRPr="0011763F">
        <w:t>Transparence</w:t>
      </w:r>
    </w:p>
    <w:p w14:paraId="039C5AE0" w14:textId="77777777" w:rsidR="00F83B63" w:rsidRPr="0011763F" w:rsidRDefault="0011763F" w:rsidP="0011763F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>
        <w:t xml:space="preserve">Action </w:t>
      </w:r>
      <w:r w:rsidRPr="0011763F">
        <w:t>locale</w:t>
      </w:r>
    </w:p>
    <w:p w14:paraId="2056F162" w14:textId="77777777" w:rsidR="00F83B63" w:rsidRPr="0011763F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4277044F" w14:textId="77777777" w:rsidR="00F83B63" w:rsidRPr="0011763F" w:rsidRDefault="0011763F" w:rsidP="0011763F">
      <w:pPr>
        <w:pStyle w:val="Corpsdetexte"/>
        <w:spacing w:line="266" w:lineRule="auto"/>
        <w:ind w:left="112" w:right="307" w:firstLine="9"/>
        <w:jc w:val="both"/>
      </w:pPr>
      <w:r>
        <w:t xml:space="preserve">Nous veillerons </w:t>
      </w:r>
      <w:r w:rsidRPr="0011763F">
        <w:t>ainsi</w:t>
      </w:r>
      <w:r w:rsidRPr="0011763F">
        <w:t xml:space="preserve"> </w:t>
      </w:r>
      <w:r>
        <w:t xml:space="preserve">à </w:t>
      </w:r>
      <w:r>
        <w:t xml:space="preserve">lutter </w:t>
      </w:r>
      <w:r w:rsidRPr="0011763F">
        <w:t xml:space="preserve">en </w:t>
      </w:r>
      <w:r>
        <w:t>faveur</w:t>
      </w:r>
      <w:r>
        <w:t xml:space="preserve"> de la</w:t>
      </w:r>
      <w:r w:rsidRPr="0011763F">
        <w:t xml:space="preserve"> </w:t>
      </w:r>
      <w:r>
        <w:t>justice sociale</w:t>
      </w:r>
      <w:r>
        <w:t>, de la</w:t>
      </w:r>
      <w:r>
        <w:t xml:space="preserve"> réduction des inégalités, en cultivant</w:t>
      </w:r>
      <w:r>
        <w:t xml:space="preserve"> le</w:t>
      </w:r>
      <w:r>
        <w:t xml:space="preserve"> </w:t>
      </w:r>
      <w:r w:rsidRPr="0011763F">
        <w:t xml:space="preserve">respect </w:t>
      </w:r>
      <w:r>
        <w:t>de soi-même et de I ‘autre</w:t>
      </w:r>
      <w:r>
        <w:t xml:space="preserve">, indifféremment de </w:t>
      </w:r>
      <w:r w:rsidRPr="0011763F">
        <w:t xml:space="preserve">sa </w:t>
      </w:r>
      <w:r>
        <w:t>position</w:t>
      </w:r>
      <w:r w:rsidRPr="0011763F">
        <w:t xml:space="preserve"> </w:t>
      </w:r>
      <w:r>
        <w:t xml:space="preserve">sociale, </w:t>
      </w:r>
      <w:r w:rsidRPr="0011763F">
        <w:t xml:space="preserve">sa </w:t>
      </w:r>
      <w:r>
        <w:t xml:space="preserve">culture, </w:t>
      </w:r>
      <w:r w:rsidRPr="0011763F">
        <w:t>sa</w:t>
      </w:r>
      <w:r w:rsidRPr="0011763F">
        <w:t xml:space="preserve"> </w:t>
      </w:r>
      <w:r>
        <w:t>religion, de son âge ou de son genre</w:t>
      </w:r>
      <w:r>
        <w:t xml:space="preserve">. Nous veillerons aussi à communiquer de manière transparente sur le </w:t>
      </w:r>
      <w:r w:rsidRPr="0011763F">
        <w:t xml:space="preserve">fonctionnement de </w:t>
      </w:r>
      <w:r>
        <w:t>notre monnaie</w:t>
      </w:r>
      <w:r>
        <w:t xml:space="preserve"> afin d</w:t>
      </w:r>
      <w:r w:rsidRPr="0011763F">
        <w:t xml:space="preserve">e </w:t>
      </w:r>
      <w:r w:rsidRPr="0011763F">
        <w:t xml:space="preserve">favoriser </w:t>
      </w:r>
      <w:r w:rsidRPr="0011763F">
        <w:t>la participation</w:t>
      </w:r>
      <w:r w:rsidRPr="0011763F">
        <w:t xml:space="preserve"> </w:t>
      </w:r>
      <w:r w:rsidRPr="0011763F">
        <w:t xml:space="preserve">de toutes et </w:t>
      </w:r>
      <w:r w:rsidRPr="0011763F">
        <w:t>tous.</w:t>
      </w:r>
      <w:bookmarkStart w:id="0" w:name="_GoBack"/>
      <w:bookmarkEnd w:id="0"/>
    </w:p>
    <w:p w14:paraId="6AED1E04" w14:textId="77777777" w:rsidR="00F83B63" w:rsidRPr="0011763F" w:rsidRDefault="00F83B63" w:rsidP="0011763F">
      <w:pPr>
        <w:pStyle w:val="Corpsdetexte"/>
        <w:spacing w:line="266" w:lineRule="auto"/>
        <w:ind w:left="112" w:right="307" w:firstLine="9"/>
        <w:jc w:val="both"/>
      </w:pPr>
    </w:p>
    <w:sectPr w:rsidR="00F83B63" w:rsidRPr="0011763F">
      <w:pgSz w:w="11900" w:h="16840"/>
      <w:pgMar w:top="960" w:right="1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6F7D"/>
    <w:multiLevelType w:val="hybridMultilevel"/>
    <w:tmpl w:val="CC9E51B6"/>
    <w:lvl w:ilvl="0" w:tplc="040C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">
    <w:nsid w:val="36A816FD"/>
    <w:multiLevelType w:val="hybridMultilevel"/>
    <w:tmpl w:val="5EA68B76"/>
    <w:lvl w:ilvl="0" w:tplc="9A1A4136">
      <w:start w:val="1"/>
      <w:numFmt w:val="decimal"/>
      <w:lvlText w:val="%1."/>
      <w:lvlJc w:val="left"/>
      <w:pPr>
        <w:ind w:left="796" w:hanging="270"/>
        <w:jc w:val="left"/>
      </w:pPr>
      <w:rPr>
        <w:rFonts w:hint="default"/>
        <w:spacing w:val="-1"/>
        <w:w w:val="123"/>
        <w:lang w:val="fr-FR" w:eastAsia="fr-FR" w:bidi="fr-FR"/>
      </w:rPr>
    </w:lvl>
    <w:lvl w:ilvl="1" w:tplc="267CC9F6">
      <w:numFmt w:val="bullet"/>
      <w:lvlText w:val="•"/>
      <w:lvlJc w:val="left"/>
      <w:pPr>
        <w:ind w:left="1702" w:hanging="270"/>
      </w:pPr>
      <w:rPr>
        <w:rFonts w:hint="default"/>
        <w:lang w:val="fr-FR" w:eastAsia="fr-FR" w:bidi="fr-FR"/>
      </w:rPr>
    </w:lvl>
    <w:lvl w:ilvl="2" w:tplc="70BC4AAC">
      <w:numFmt w:val="bullet"/>
      <w:lvlText w:val="•"/>
      <w:lvlJc w:val="left"/>
      <w:pPr>
        <w:ind w:left="2604" w:hanging="270"/>
      </w:pPr>
      <w:rPr>
        <w:rFonts w:hint="default"/>
        <w:lang w:val="fr-FR" w:eastAsia="fr-FR" w:bidi="fr-FR"/>
      </w:rPr>
    </w:lvl>
    <w:lvl w:ilvl="3" w:tplc="F5BCDFE2">
      <w:numFmt w:val="bullet"/>
      <w:lvlText w:val="•"/>
      <w:lvlJc w:val="left"/>
      <w:pPr>
        <w:ind w:left="3506" w:hanging="270"/>
      </w:pPr>
      <w:rPr>
        <w:rFonts w:hint="default"/>
        <w:lang w:val="fr-FR" w:eastAsia="fr-FR" w:bidi="fr-FR"/>
      </w:rPr>
    </w:lvl>
    <w:lvl w:ilvl="4" w:tplc="98B865DC">
      <w:numFmt w:val="bullet"/>
      <w:lvlText w:val="•"/>
      <w:lvlJc w:val="left"/>
      <w:pPr>
        <w:ind w:left="4408" w:hanging="270"/>
      </w:pPr>
      <w:rPr>
        <w:rFonts w:hint="default"/>
        <w:lang w:val="fr-FR" w:eastAsia="fr-FR" w:bidi="fr-FR"/>
      </w:rPr>
    </w:lvl>
    <w:lvl w:ilvl="5" w:tplc="42309748">
      <w:numFmt w:val="bullet"/>
      <w:lvlText w:val="•"/>
      <w:lvlJc w:val="left"/>
      <w:pPr>
        <w:ind w:left="5310" w:hanging="270"/>
      </w:pPr>
      <w:rPr>
        <w:rFonts w:hint="default"/>
        <w:lang w:val="fr-FR" w:eastAsia="fr-FR" w:bidi="fr-FR"/>
      </w:rPr>
    </w:lvl>
    <w:lvl w:ilvl="6" w:tplc="25B27F3A">
      <w:numFmt w:val="bullet"/>
      <w:lvlText w:val="•"/>
      <w:lvlJc w:val="left"/>
      <w:pPr>
        <w:ind w:left="6212" w:hanging="270"/>
      </w:pPr>
      <w:rPr>
        <w:rFonts w:hint="default"/>
        <w:lang w:val="fr-FR" w:eastAsia="fr-FR" w:bidi="fr-FR"/>
      </w:rPr>
    </w:lvl>
    <w:lvl w:ilvl="7" w:tplc="41EC88CE">
      <w:numFmt w:val="bullet"/>
      <w:lvlText w:val="•"/>
      <w:lvlJc w:val="left"/>
      <w:pPr>
        <w:ind w:left="7114" w:hanging="270"/>
      </w:pPr>
      <w:rPr>
        <w:rFonts w:hint="default"/>
        <w:lang w:val="fr-FR" w:eastAsia="fr-FR" w:bidi="fr-FR"/>
      </w:rPr>
    </w:lvl>
    <w:lvl w:ilvl="8" w:tplc="CDF83F6E">
      <w:numFmt w:val="bullet"/>
      <w:lvlText w:val="•"/>
      <w:lvlJc w:val="left"/>
      <w:pPr>
        <w:ind w:left="8016" w:hanging="270"/>
      </w:pPr>
      <w:rPr>
        <w:rFonts w:hint="default"/>
        <w:lang w:val="fr-FR" w:eastAsia="fr-FR" w:bidi="fr-FR"/>
      </w:rPr>
    </w:lvl>
  </w:abstractNum>
  <w:abstractNum w:abstractNumId="2">
    <w:nsid w:val="37D06C16"/>
    <w:multiLevelType w:val="hybridMultilevel"/>
    <w:tmpl w:val="8F1CAF82"/>
    <w:lvl w:ilvl="0" w:tplc="84C4D49E">
      <w:numFmt w:val="bullet"/>
      <w:lvlText w:val="•"/>
      <w:lvlJc w:val="left"/>
      <w:pPr>
        <w:ind w:left="836" w:hanging="360"/>
      </w:pPr>
      <w:rPr>
        <w:rFonts w:hint="default"/>
        <w:w w:val="82"/>
        <w:lang w:val="fr-FR" w:eastAsia="fr-FR" w:bidi="fr-FR"/>
      </w:rPr>
    </w:lvl>
    <w:lvl w:ilvl="1" w:tplc="36D857A2">
      <w:numFmt w:val="bullet"/>
      <w:lvlText w:val="•"/>
      <w:lvlJc w:val="left"/>
      <w:pPr>
        <w:ind w:left="1738" w:hanging="360"/>
      </w:pPr>
      <w:rPr>
        <w:rFonts w:hint="default"/>
        <w:lang w:val="fr-FR" w:eastAsia="fr-FR" w:bidi="fr-FR"/>
      </w:rPr>
    </w:lvl>
    <w:lvl w:ilvl="2" w:tplc="3A24E490">
      <w:numFmt w:val="bullet"/>
      <w:lvlText w:val="•"/>
      <w:lvlJc w:val="left"/>
      <w:pPr>
        <w:ind w:left="2636" w:hanging="360"/>
      </w:pPr>
      <w:rPr>
        <w:rFonts w:hint="default"/>
        <w:lang w:val="fr-FR" w:eastAsia="fr-FR" w:bidi="fr-FR"/>
      </w:rPr>
    </w:lvl>
    <w:lvl w:ilvl="3" w:tplc="EDECF90A">
      <w:numFmt w:val="bullet"/>
      <w:lvlText w:val="•"/>
      <w:lvlJc w:val="left"/>
      <w:pPr>
        <w:ind w:left="3534" w:hanging="360"/>
      </w:pPr>
      <w:rPr>
        <w:rFonts w:hint="default"/>
        <w:lang w:val="fr-FR" w:eastAsia="fr-FR" w:bidi="fr-FR"/>
      </w:rPr>
    </w:lvl>
    <w:lvl w:ilvl="4" w:tplc="B64AE6E8">
      <w:numFmt w:val="bullet"/>
      <w:lvlText w:val="•"/>
      <w:lvlJc w:val="left"/>
      <w:pPr>
        <w:ind w:left="4432" w:hanging="360"/>
      </w:pPr>
      <w:rPr>
        <w:rFonts w:hint="default"/>
        <w:lang w:val="fr-FR" w:eastAsia="fr-FR" w:bidi="fr-FR"/>
      </w:rPr>
    </w:lvl>
    <w:lvl w:ilvl="5" w:tplc="F190A4D2">
      <w:numFmt w:val="bullet"/>
      <w:lvlText w:val="•"/>
      <w:lvlJc w:val="left"/>
      <w:pPr>
        <w:ind w:left="5330" w:hanging="360"/>
      </w:pPr>
      <w:rPr>
        <w:rFonts w:hint="default"/>
        <w:lang w:val="fr-FR" w:eastAsia="fr-FR" w:bidi="fr-FR"/>
      </w:rPr>
    </w:lvl>
    <w:lvl w:ilvl="6" w:tplc="89225570">
      <w:numFmt w:val="bullet"/>
      <w:lvlText w:val="•"/>
      <w:lvlJc w:val="left"/>
      <w:pPr>
        <w:ind w:left="6228" w:hanging="360"/>
      </w:pPr>
      <w:rPr>
        <w:rFonts w:hint="default"/>
        <w:lang w:val="fr-FR" w:eastAsia="fr-FR" w:bidi="fr-FR"/>
      </w:rPr>
    </w:lvl>
    <w:lvl w:ilvl="7" w:tplc="18A01E24">
      <w:numFmt w:val="bullet"/>
      <w:lvlText w:val="•"/>
      <w:lvlJc w:val="left"/>
      <w:pPr>
        <w:ind w:left="7126" w:hanging="360"/>
      </w:pPr>
      <w:rPr>
        <w:rFonts w:hint="default"/>
        <w:lang w:val="fr-FR" w:eastAsia="fr-FR" w:bidi="fr-FR"/>
      </w:rPr>
    </w:lvl>
    <w:lvl w:ilvl="8" w:tplc="D0807018">
      <w:numFmt w:val="bullet"/>
      <w:lvlText w:val="•"/>
      <w:lvlJc w:val="left"/>
      <w:pPr>
        <w:ind w:left="8024" w:hanging="360"/>
      </w:pPr>
      <w:rPr>
        <w:rFonts w:hint="default"/>
        <w:lang w:val="fr-FR" w:eastAsia="fr-FR" w:bidi="fr-FR"/>
      </w:rPr>
    </w:lvl>
  </w:abstractNum>
  <w:abstractNum w:abstractNumId="3">
    <w:nsid w:val="577D2297"/>
    <w:multiLevelType w:val="hybridMultilevel"/>
    <w:tmpl w:val="5914EA5E"/>
    <w:lvl w:ilvl="0" w:tplc="040C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4">
    <w:nsid w:val="5E437359"/>
    <w:multiLevelType w:val="hybridMultilevel"/>
    <w:tmpl w:val="EFA67D44"/>
    <w:lvl w:ilvl="0" w:tplc="149E6AD6">
      <w:numFmt w:val="bullet"/>
      <w:lvlText w:val="•"/>
      <w:lvlJc w:val="left"/>
      <w:pPr>
        <w:ind w:left="841" w:hanging="378"/>
      </w:pPr>
      <w:rPr>
        <w:rFonts w:ascii="Calibri" w:eastAsia="Calibri" w:hAnsi="Calibri" w:cs="Calibri" w:hint="default"/>
        <w:color w:val="212121"/>
        <w:w w:val="79"/>
        <w:sz w:val="23"/>
        <w:szCs w:val="23"/>
        <w:lang w:val="fr-FR" w:eastAsia="fr-FR" w:bidi="fr-FR"/>
      </w:rPr>
    </w:lvl>
    <w:lvl w:ilvl="1" w:tplc="18F6F9D4">
      <w:numFmt w:val="bullet"/>
      <w:lvlText w:val="•"/>
      <w:lvlJc w:val="left"/>
      <w:pPr>
        <w:ind w:left="1738" w:hanging="378"/>
      </w:pPr>
      <w:rPr>
        <w:rFonts w:hint="default"/>
        <w:lang w:val="fr-FR" w:eastAsia="fr-FR" w:bidi="fr-FR"/>
      </w:rPr>
    </w:lvl>
    <w:lvl w:ilvl="2" w:tplc="EFDEC540">
      <w:numFmt w:val="bullet"/>
      <w:lvlText w:val="•"/>
      <w:lvlJc w:val="left"/>
      <w:pPr>
        <w:ind w:left="2636" w:hanging="378"/>
      </w:pPr>
      <w:rPr>
        <w:rFonts w:hint="default"/>
        <w:lang w:val="fr-FR" w:eastAsia="fr-FR" w:bidi="fr-FR"/>
      </w:rPr>
    </w:lvl>
    <w:lvl w:ilvl="3" w:tplc="CD8AE65C">
      <w:numFmt w:val="bullet"/>
      <w:lvlText w:val="•"/>
      <w:lvlJc w:val="left"/>
      <w:pPr>
        <w:ind w:left="3534" w:hanging="378"/>
      </w:pPr>
      <w:rPr>
        <w:rFonts w:hint="default"/>
        <w:lang w:val="fr-FR" w:eastAsia="fr-FR" w:bidi="fr-FR"/>
      </w:rPr>
    </w:lvl>
    <w:lvl w:ilvl="4" w:tplc="E6B8CEBC">
      <w:numFmt w:val="bullet"/>
      <w:lvlText w:val="•"/>
      <w:lvlJc w:val="left"/>
      <w:pPr>
        <w:ind w:left="4432" w:hanging="378"/>
      </w:pPr>
      <w:rPr>
        <w:rFonts w:hint="default"/>
        <w:lang w:val="fr-FR" w:eastAsia="fr-FR" w:bidi="fr-FR"/>
      </w:rPr>
    </w:lvl>
    <w:lvl w:ilvl="5" w:tplc="8390D36A">
      <w:numFmt w:val="bullet"/>
      <w:lvlText w:val="•"/>
      <w:lvlJc w:val="left"/>
      <w:pPr>
        <w:ind w:left="5330" w:hanging="378"/>
      </w:pPr>
      <w:rPr>
        <w:rFonts w:hint="default"/>
        <w:lang w:val="fr-FR" w:eastAsia="fr-FR" w:bidi="fr-FR"/>
      </w:rPr>
    </w:lvl>
    <w:lvl w:ilvl="6" w:tplc="0C208760">
      <w:numFmt w:val="bullet"/>
      <w:lvlText w:val="•"/>
      <w:lvlJc w:val="left"/>
      <w:pPr>
        <w:ind w:left="6228" w:hanging="378"/>
      </w:pPr>
      <w:rPr>
        <w:rFonts w:hint="default"/>
        <w:lang w:val="fr-FR" w:eastAsia="fr-FR" w:bidi="fr-FR"/>
      </w:rPr>
    </w:lvl>
    <w:lvl w:ilvl="7" w:tplc="DFA42230">
      <w:numFmt w:val="bullet"/>
      <w:lvlText w:val="•"/>
      <w:lvlJc w:val="left"/>
      <w:pPr>
        <w:ind w:left="7126" w:hanging="378"/>
      </w:pPr>
      <w:rPr>
        <w:rFonts w:hint="default"/>
        <w:lang w:val="fr-FR" w:eastAsia="fr-FR" w:bidi="fr-FR"/>
      </w:rPr>
    </w:lvl>
    <w:lvl w:ilvl="8" w:tplc="E8E4226E">
      <w:numFmt w:val="bullet"/>
      <w:lvlText w:val="•"/>
      <w:lvlJc w:val="left"/>
      <w:pPr>
        <w:ind w:left="8024" w:hanging="378"/>
      </w:pPr>
      <w:rPr>
        <w:rFonts w:hint="default"/>
        <w:lang w:val="fr-FR" w:eastAsia="fr-FR" w:bidi="fr-FR"/>
      </w:rPr>
    </w:lvl>
  </w:abstractNum>
  <w:abstractNum w:abstractNumId="5">
    <w:nsid w:val="773329B3"/>
    <w:multiLevelType w:val="hybridMultilevel"/>
    <w:tmpl w:val="C1E035A4"/>
    <w:lvl w:ilvl="0" w:tplc="672A3C4C">
      <w:numFmt w:val="bullet"/>
      <w:lvlText w:val="•"/>
      <w:lvlJc w:val="left"/>
      <w:pPr>
        <w:ind w:left="843" w:hanging="379"/>
      </w:pPr>
      <w:rPr>
        <w:rFonts w:ascii="Calibri" w:eastAsia="Calibri" w:hAnsi="Calibri" w:cs="Calibri" w:hint="default"/>
        <w:w w:val="52"/>
        <w:sz w:val="23"/>
        <w:szCs w:val="23"/>
        <w:lang w:val="fr-FR" w:eastAsia="fr-FR" w:bidi="fr-FR"/>
      </w:rPr>
    </w:lvl>
    <w:lvl w:ilvl="1" w:tplc="8AB00670">
      <w:numFmt w:val="bullet"/>
      <w:lvlText w:val="•"/>
      <w:lvlJc w:val="left"/>
      <w:pPr>
        <w:ind w:left="890" w:hanging="354"/>
      </w:pPr>
      <w:rPr>
        <w:rFonts w:hint="default"/>
        <w:w w:val="79"/>
        <w:lang w:val="fr-FR" w:eastAsia="fr-FR" w:bidi="fr-FR"/>
      </w:rPr>
    </w:lvl>
    <w:lvl w:ilvl="2" w:tplc="505668A6">
      <w:numFmt w:val="bullet"/>
      <w:lvlText w:val="•"/>
      <w:lvlJc w:val="left"/>
      <w:pPr>
        <w:ind w:left="1891" w:hanging="354"/>
      </w:pPr>
      <w:rPr>
        <w:rFonts w:hint="default"/>
        <w:lang w:val="fr-FR" w:eastAsia="fr-FR" w:bidi="fr-FR"/>
      </w:rPr>
    </w:lvl>
    <w:lvl w:ilvl="3" w:tplc="FDDC80E4">
      <w:numFmt w:val="bullet"/>
      <w:lvlText w:val="•"/>
      <w:lvlJc w:val="left"/>
      <w:pPr>
        <w:ind w:left="2882" w:hanging="354"/>
      </w:pPr>
      <w:rPr>
        <w:rFonts w:hint="default"/>
        <w:lang w:val="fr-FR" w:eastAsia="fr-FR" w:bidi="fr-FR"/>
      </w:rPr>
    </w:lvl>
    <w:lvl w:ilvl="4" w:tplc="40C2AE8A">
      <w:numFmt w:val="bullet"/>
      <w:lvlText w:val="•"/>
      <w:lvlJc w:val="left"/>
      <w:pPr>
        <w:ind w:left="3873" w:hanging="354"/>
      </w:pPr>
      <w:rPr>
        <w:rFonts w:hint="default"/>
        <w:lang w:val="fr-FR" w:eastAsia="fr-FR" w:bidi="fr-FR"/>
      </w:rPr>
    </w:lvl>
    <w:lvl w:ilvl="5" w:tplc="7650621E">
      <w:numFmt w:val="bullet"/>
      <w:lvlText w:val="•"/>
      <w:lvlJc w:val="left"/>
      <w:pPr>
        <w:ind w:left="4864" w:hanging="354"/>
      </w:pPr>
      <w:rPr>
        <w:rFonts w:hint="default"/>
        <w:lang w:val="fr-FR" w:eastAsia="fr-FR" w:bidi="fr-FR"/>
      </w:rPr>
    </w:lvl>
    <w:lvl w:ilvl="6" w:tplc="725CB0C8">
      <w:numFmt w:val="bullet"/>
      <w:lvlText w:val="•"/>
      <w:lvlJc w:val="left"/>
      <w:pPr>
        <w:ind w:left="5855" w:hanging="354"/>
      </w:pPr>
      <w:rPr>
        <w:rFonts w:hint="default"/>
        <w:lang w:val="fr-FR" w:eastAsia="fr-FR" w:bidi="fr-FR"/>
      </w:rPr>
    </w:lvl>
    <w:lvl w:ilvl="7" w:tplc="775CA918">
      <w:numFmt w:val="bullet"/>
      <w:lvlText w:val="•"/>
      <w:lvlJc w:val="left"/>
      <w:pPr>
        <w:ind w:left="6846" w:hanging="354"/>
      </w:pPr>
      <w:rPr>
        <w:rFonts w:hint="default"/>
        <w:lang w:val="fr-FR" w:eastAsia="fr-FR" w:bidi="fr-FR"/>
      </w:rPr>
    </w:lvl>
    <w:lvl w:ilvl="8" w:tplc="9C5A8EB6">
      <w:numFmt w:val="bullet"/>
      <w:lvlText w:val="•"/>
      <w:lvlJc w:val="left"/>
      <w:pPr>
        <w:ind w:left="7837" w:hanging="354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83B63"/>
    <w:rsid w:val="0011763F"/>
    <w:rsid w:val="00F8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9082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pPr>
      <w:ind w:left="102"/>
      <w:outlineLvl w:val="1"/>
    </w:pPr>
    <w:rPr>
      <w:sz w:val="25"/>
      <w:szCs w:val="25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68"/>
      <w:ind w:left="796" w:hanging="38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1206</Characters>
  <Application>Microsoft Macintosh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Donatien Depuydt</cp:lastModifiedBy>
  <cp:revision>2</cp:revision>
  <dcterms:created xsi:type="dcterms:W3CDTF">2018-05-26T11:26:00Z</dcterms:created>
  <dcterms:modified xsi:type="dcterms:W3CDTF">2018-05-26T11:40:00Z</dcterms:modified>
</cp:coreProperties>
</file>